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F3E" w:rsidRDefault="00FE1F3E" w:rsidP="00534908">
      <w:pPr>
        <w:spacing w:after="0" w:line="240" w:lineRule="auto"/>
        <w:jc w:val="center"/>
        <w:rPr>
          <w:rFonts w:ascii="Calibri" w:hAnsi="Calibri" w:cs="Calibri"/>
          <w:b/>
          <w:sz w:val="24"/>
          <w:lang w:val="en-GB"/>
        </w:rPr>
      </w:pPr>
      <w:r>
        <w:rPr>
          <w:rFonts w:ascii="Calibri" w:hAnsi="Calibri" w:cs="Calibri"/>
          <w:b/>
          <w:noProof/>
          <w:sz w:val="24"/>
          <w:lang w:val="en-GB"/>
        </w:rPr>
        <w:drawing>
          <wp:anchor distT="0" distB="0" distL="114300" distR="114300" simplePos="0" relativeHeight="251658240" behindDoc="1" locked="0" layoutInCell="1" allowOverlap="1">
            <wp:simplePos x="0" y="0"/>
            <wp:positionH relativeFrom="margin">
              <wp:align>right</wp:align>
            </wp:positionH>
            <wp:positionV relativeFrom="paragraph">
              <wp:posOffset>9940</wp:posOffset>
            </wp:positionV>
            <wp:extent cx="900000" cy="900000"/>
            <wp:effectExtent l="0" t="0" r="0" b="0"/>
            <wp:wrapTight wrapText="bothSides">
              <wp:wrapPolygon edited="0">
                <wp:start x="8231" y="0"/>
                <wp:lineTo x="4116" y="2287"/>
                <wp:lineTo x="0" y="6402"/>
                <wp:lineTo x="0" y="11433"/>
                <wp:lineTo x="1372" y="17835"/>
                <wp:lineTo x="6402" y="21036"/>
                <wp:lineTo x="10975" y="21036"/>
                <wp:lineTo x="13262" y="21036"/>
                <wp:lineTo x="15548" y="21036"/>
                <wp:lineTo x="20579" y="16463"/>
                <wp:lineTo x="21036" y="12347"/>
                <wp:lineTo x="21036" y="8231"/>
                <wp:lineTo x="18292" y="7317"/>
                <wp:lineTo x="19664" y="5030"/>
                <wp:lineTo x="17378" y="2744"/>
                <wp:lineTo x="10518" y="0"/>
                <wp:lineTo x="8231"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pped-CAL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anchor>
        </w:drawing>
      </w:r>
      <w:r>
        <w:rPr>
          <w:rFonts w:ascii="Calibri" w:hAnsi="Calibri" w:cs="Calibri"/>
          <w:b/>
          <w:noProof/>
          <w:sz w:val="24"/>
          <w:lang w:val="en-GB"/>
        </w:rPr>
        <w:drawing>
          <wp:anchor distT="0" distB="0" distL="114300" distR="114300" simplePos="0" relativeHeight="251659264" behindDoc="1" locked="0" layoutInCell="1" allowOverlap="1">
            <wp:simplePos x="0" y="0"/>
            <wp:positionH relativeFrom="margin">
              <wp:align>left</wp:align>
            </wp:positionH>
            <wp:positionV relativeFrom="paragraph">
              <wp:posOffset>221</wp:posOffset>
            </wp:positionV>
            <wp:extent cx="1076325" cy="989965"/>
            <wp:effectExtent l="0" t="0" r="0" b="635"/>
            <wp:wrapTight wrapText="bothSides">
              <wp:wrapPolygon edited="0">
                <wp:start x="9558" y="0"/>
                <wp:lineTo x="4205" y="3741"/>
                <wp:lineTo x="2676" y="5403"/>
                <wp:lineTo x="1912" y="8729"/>
                <wp:lineTo x="2294" y="20367"/>
                <wp:lineTo x="4205" y="20783"/>
                <wp:lineTo x="9175" y="21198"/>
                <wp:lineTo x="11851" y="21198"/>
                <wp:lineTo x="16821" y="20783"/>
                <wp:lineTo x="19497" y="20367"/>
                <wp:lineTo x="19880" y="9144"/>
                <wp:lineTo x="19115" y="5819"/>
                <wp:lineTo x="17204" y="3741"/>
                <wp:lineTo x="11469" y="0"/>
                <wp:lineTo x="9558"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ram_v3-200px_.png"/>
                    <pic:cNvPicPr/>
                  </pic:nvPicPr>
                  <pic:blipFill rotWithShape="1">
                    <a:blip r:embed="rId8">
                      <a:extLst>
                        <a:ext uri="{28A0092B-C50C-407E-A947-70E740481C1C}">
                          <a14:useLocalDpi xmlns:a14="http://schemas.microsoft.com/office/drawing/2010/main" val="0"/>
                        </a:ext>
                      </a:extLst>
                    </a:blip>
                    <a:srcRect t="5152"/>
                    <a:stretch/>
                  </pic:blipFill>
                  <pic:spPr bwMode="auto">
                    <a:xfrm>
                      <a:off x="0" y="0"/>
                      <a:ext cx="1076325" cy="989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E1F3E" w:rsidRDefault="00FE1F3E" w:rsidP="00534908">
      <w:pPr>
        <w:spacing w:after="0" w:line="240" w:lineRule="auto"/>
        <w:jc w:val="center"/>
        <w:rPr>
          <w:rFonts w:ascii="Calibri" w:hAnsi="Calibri" w:cs="Calibri"/>
          <w:b/>
          <w:sz w:val="24"/>
          <w:lang w:val="en-GB"/>
        </w:rPr>
      </w:pPr>
    </w:p>
    <w:p w:rsidR="00FE1F3E" w:rsidRDefault="00FE1F3E" w:rsidP="00534908">
      <w:pPr>
        <w:spacing w:after="0" w:line="240" w:lineRule="auto"/>
        <w:jc w:val="center"/>
        <w:rPr>
          <w:rFonts w:ascii="Calibri" w:hAnsi="Calibri" w:cs="Calibri"/>
          <w:b/>
          <w:sz w:val="24"/>
          <w:lang w:val="en-GB"/>
        </w:rPr>
      </w:pPr>
    </w:p>
    <w:p w:rsidR="00FE1F3E" w:rsidRDefault="00FE1F3E" w:rsidP="00534908">
      <w:pPr>
        <w:spacing w:after="0" w:line="240" w:lineRule="auto"/>
        <w:jc w:val="center"/>
        <w:rPr>
          <w:rFonts w:ascii="Calibri" w:hAnsi="Calibri" w:cs="Calibri"/>
          <w:b/>
          <w:sz w:val="24"/>
          <w:lang w:val="en-GB"/>
        </w:rPr>
      </w:pPr>
    </w:p>
    <w:p w:rsidR="00FE1F3E" w:rsidRDefault="00FE1F3E" w:rsidP="00534908">
      <w:pPr>
        <w:spacing w:after="0" w:line="240" w:lineRule="auto"/>
        <w:jc w:val="center"/>
        <w:rPr>
          <w:rFonts w:ascii="Calibri" w:hAnsi="Calibri" w:cs="Calibri"/>
          <w:b/>
          <w:sz w:val="24"/>
          <w:lang w:val="en-GB"/>
        </w:rPr>
      </w:pPr>
    </w:p>
    <w:p w:rsidR="00FE1F3E" w:rsidRDefault="00FE1F3E" w:rsidP="00534908">
      <w:pPr>
        <w:spacing w:after="0" w:line="240" w:lineRule="auto"/>
        <w:jc w:val="center"/>
        <w:rPr>
          <w:rFonts w:ascii="Calibri" w:hAnsi="Calibri" w:cs="Calibri"/>
          <w:b/>
          <w:sz w:val="24"/>
          <w:lang w:val="en-GB"/>
        </w:rPr>
      </w:pPr>
    </w:p>
    <w:p w:rsidR="00FE1F3E" w:rsidRDefault="00FE1F3E" w:rsidP="00534908">
      <w:pPr>
        <w:spacing w:after="0" w:line="240" w:lineRule="auto"/>
        <w:jc w:val="center"/>
        <w:rPr>
          <w:rFonts w:ascii="Calibri" w:hAnsi="Calibri" w:cs="Calibri"/>
          <w:b/>
          <w:sz w:val="24"/>
          <w:lang w:val="en-GB"/>
        </w:rPr>
      </w:pPr>
    </w:p>
    <w:p w:rsidR="00534908" w:rsidRPr="00FE1F3E" w:rsidRDefault="00534908" w:rsidP="00534908">
      <w:pPr>
        <w:spacing w:after="0" w:line="240" w:lineRule="auto"/>
        <w:jc w:val="center"/>
        <w:rPr>
          <w:rFonts w:ascii="Calibri" w:hAnsi="Calibri" w:cs="Calibri"/>
          <w:b/>
          <w:sz w:val="28"/>
          <w:lang w:val="en-GB"/>
        </w:rPr>
      </w:pPr>
      <w:r w:rsidRPr="00FE1F3E">
        <w:rPr>
          <w:rFonts w:ascii="Calibri" w:hAnsi="Calibri" w:cs="Calibri"/>
          <w:b/>
          <w:sz w:val="28"/>
          <w:lang w:val="en-GB"/>
        </w:rPr>
        <w:t>WORKING GROUP</w:t>
      </w:r>
    </w:p>
    <w:p w:rsidR="00534908" w:rsidRPr="00FE1F3E" w:rsidRDefault="00534908" w:rsidP="00534908">
      <w:pPr>
        <w:spacing w:after="0" w:line="240" w:lineRule="auto"/>
        <w:jc w:val="center"/>
        <w:rPr>
          <w:rFonts w:ascii="Calibri" w:hAnsi="Calibri" w:cs="Calibri"/>
          <w:b/>
          <w:i/>
          <w:sz w:val="28"/>
          <w:lang w:val="en-GB"/>
        </w:rPr>
      </w:pPr>
      <w:r w:rsidRPr="00FE1F3E">
        <w:rPr>
          <w:rFonts w:ascii="Calibri" w:hAnsi="Calibri" w:cs="Calibri"/>
          <w:b/>
          <w:i/>
          <w:sz w:val="28"/>
          <w:lang w:val="en-GB"/>
        </w:rPr>
        <w:t>MIGRATION POLICIES</w:t>
      </w:r>
    </w:p>
    <w:p w:rsidR="00534908" w:rsidRDefault="00534908" w:rsidP="002B1430">
      <w:pPr>
        <w:spacing w:before="240" w:line="360" w:lineRule="auto"/>
        <w:jc w:val="center"/>
        <w:rPr>
          <w:rFonts w:ascii="Calibri" w:hAnsi="Calibri" w:cs="Calibri"/>
          <w:b/>
          <w:sz w:val="24"/>
          <w:lang w:val="en-GB"/>
        </w:rPr>
      </w:pPr>
      <w:r>
        <w:rPr>
          <w:rFonts w:ascii="Calibri" w:hAnsi="Calibri" w:cs="Calibri"/>
          <w:b/>
          <w:sz w:val="24"/>
          <w:lang w:val="en-GB"/>
        </w:rPr>
        <w:t>WORK PROGRAMME 2023</w:t>
      </w:r>
    </w:p>
    <w:p w:rsidR="00FE1F3E" w:rsidRDefault="00FE1F3E" w:rsidP="00534908">
      <w:pPr>
        <w:spacing w:line="360" w:lineRule="auto"/>
        <w:jc w:val="center"/>
        <w:rPr>
          <w:rFonts w:ascii="Calibri" w:hAnsi="Calibri" w:cs="Calibri"/>
          <w:b/>
          <w:sz w:val="24"/>
          <w:lang w:val="en-GB"/>
        </w:rPr>
      </w:pPr>
    </w:p>
    <w:p w:rsidR="009729EE" w:rsidRPr="00EC00A5" w:rsidRDefault="00DB4D9B" w:rsidP="00534908">
      <w:pPr>
        <w:spacing w:line="360" w:lineRule="auto"/>
        <w:rPr>
          <w:rFonts w:ascii="Calibri" w:hAnsi="Calibri" w:cs="Calibri"/>
          <w:sz w:val="24"/>
          <w:lang w:val="en-GB"/>
        </w:rPr>
      </w:pPr>
      <w:r w:rsidRPr="00EC00A5">
        <w:rPr>
          <w:rFonts w:ascii="Calibri" w:hAnsi="Calibri" w:cs="Calibri"/>
          <w:b/>
          <w:sz w:val="24"/>
          <w:lang w:val="en-GB"/>
        </w:rPr>
        <w:t>INTRODUCTION</w:t>
      </w:r>
    </w:p>
    <w:p w:rsidR="00DB4D9B" w:rsidRDefault="0049671A" w:rsidP="00534908">
      <w:pPr>
        <w:spacing w:line="360" w:lineRule="auto"/>
        <w:jc w:val="both"/>
        <w:rPr>
          <w:rFonts w:ascii="Calibri" w:hAnsi="Calibri" w:cs="Calibri"/>
          <w:lang w:val="en-GB"/>
        </w:rPr>
      </w:pPr>
      <w:r w:rsidRPr="00EC00A5">
        <w:rPr>
          <w:rFonts w:ascii="Calibri" w:hAnsi="Calibri" w:cs="Calibri"/>
          <w:lang w:val="en-GB"/>
        </w:rPr>
        <w:t xml:space="preserve">The European Union’s </w:t>
      </w:r>
      <w:r w:rsidR="00EC00A5" w:rsidRPr="00EC00A5">
        <w:rPr>
          <w:rFonts w:ascii="Calibri" w:hAnsi="Calibri" w:cs="Calibri"/>
          <w:lang w:val="en-GB"/>
        </w:rPr>
        <w:t xml:space="preserve">migration </w:t>
      </w:r>
      <w:r w:rsidRPr="00EC00A5">
        <w:rPr>
          <w:rFonts w:ascii="Calibri" w:hAnsi="Calibri" w:cs="Calibri"/>
          <w:lang w:val="en-GB"/>
        </w:rPr>
        <w:t>poli</w:t>
      </w:r>
      <w:r w:rsidR="00EC00A5" w:rsidRPr="00EC00A5">
        <w:rPr>
          <w:rFonts w:ascii="Calibri" w:hAnsi="Calibri" w:cs="Calibri"/>
          <w:lang w:val="en-GB"/>
        </w:rPr>
        <w:t xml:space="preserve">cy </w:t>
      </w:r>
      <w:r w:rsidR="00EC00A5">
        <w:rPr>
          <w:rFonts w:ascii="Calibri" w:hAnsi="Calibri" w:cs="Calibri"/>
          <w:lang w:val="en-GB"/>
        </w:rPr>
        <w:t xml:space="preserve">falls short of the challenged posed by the successive waves of migrants and refugees who, for various reasons, have been </w:t>
      </w:r>
      <w:r w:rsidR="00695F53">
        <w:rPr>
          <w:rFonts w:ascii="Calibri" w:hAnsi="Calibri" w:cs="Calibri"/>
          <w:lang w:val="en-GB"/>
        </w:rPr>
        <w:t>coming to our continent in search of a better, more dignified life.</w:t>
      </w:r>
    </w:p>
    <w:p w:rsidR="00695F53" w:rsidRDefault="00695F53" w:rsidP="00534908">
      <w:pPr>
        <w:spacing w:line="360" w:lineRule="auto"/>
        <w:jc w:val="both"/>
        <w:rPr>
          <w:rFonts w:ascii="Calibri" w:hAnsi="Calibri" w:cs="Calibri"/>
          <w:lang w:val="en-GB"/>
        </w:rPr>
      </w:pPr>
      <w:r>
        <w:rPr>
          <w:rFonts w:ascii="Calibri" w:hAnsi="Calibri" w:cs="Calibri"/>
          <w:lang w:val="en-GB"/>
        </w:rPr>
        <w:t>What is happening, on an almost daily basis, in the Mediterranean or the Atlantic requires quick, adequate and fair responses, as the safeguarding of human lives is at stake.</w:t>
      </w:r>
    </w:p>
    <w:p w:rsidR="00695F53" w:rsidRDefault="00695F53" w:rsidP="00534908">
      <w:pPr>
        <w:spacing w:line="360" w:lineRule="auto"/>
        <w:jc w:val="both"/>
        <w:rPr>
          <w:rFonts w:ascii="Calibri" w:hAnsi="Calibri" w:cs="Calibri"/>
          <w:lang w:val="en-GB"/>
        </w:rPr>
      </w:pPr>
    </w:p>
    <w:p w:rsidR="00695F53" w:rsidRDefault="00695F53" w:rsidP="00534908">
      <w:pPr>
        <w:spacing w:line="360" w:lineRule="auto"/>
        <w:jc w:val="both"/>
        <w:rPr>
          <w:rFonts w:ascii="Calibri" w:hAnsi="Calibri" w:cs="Calibri"/>
          <w:lang w:val="en-GB"/>
        </w:rPr>
      </w:pPr>
      <w:r>
        <w:rPr>
          <w:rFonts w:ascii="Calibri" w:hAnsi="Calibri" w:cs="Calibri"/>
          <w:lang w:val="en-GB"/>
        </w:rPr>
        <w:t>These are people fleeing war, famine, extreme weather conditions and totalitarian regimes, who see in Europe hope for their lives, wishing for support and solidarity.</w:t>
      </w:r>
    </w:p>
    <w:p w:rsidR="00695F53" w:rsidRDefault="00695F53" w:rsidP="00534908">
      <w:pPr>
        <w:spacing w:line="360" w:lineRule="auto"/>
        <w:jc w:val="both"/>
        <w:rPr>
          <w:rFonts w:ascii="Calibri" w:hAnsi="Calibri" w:cs="Calibri"/>
          <w:lang w:val="en-GB"/>
        </w:rPr>
      </w:pPr>
      <w:r>
        <w:rPr>
          <w:rFonts w:ascii="Calibri" w:hAnsi="Calibri" w:cs="Calibri"/>
          <w:lang w:val="en-GB"/>
        </w:rPr>
        <w:t xml:space="preserve"> Sixty million people live in war-torn countries or target of terrorist action.</w:t>
      </w:r>
    </w:p>
    <w:p w:rsidR="00695F53" w:rsidRDefault="00695F53" w:rsidP="00534908">
      <w:pPr>
        <w:spacing w:line="360" w:lineRule="auto"/>
        <w:jc w:val="both"/>
        <w:rPr>
          <w:rFonts w:ascii="Calibri" w:hAnsi="Calibri" w:cs="Calibri"/>
          <w:lang w:val="en-GB"/>
        </w:rPr>
      </w:pPr>
      <w:r>
        <w:rPr>
          <w:rFonts w:ascii="Calibri" w:hAnsi="Calibri" w:cs="Calibri"/>
          <w:lang w:val="en-GB"/>
        </w:rPr>
        <w:t>We cannot mourn the deaths at the maritime borders of Europe and then do nothing to change this until the next tragedy strikes.</w:t>
      </w:r>
    </w:p>
    <w:p w:rsidR="00466750" w:rsidRDefault="00466750" w:rsidP="00534908">
      <w:pPr>
        <w:spacing w:line="360" w:lineRule="auto"/>
        <w:jc w:val="both"/>
        <w:rPr>
          <w:rFonts w:ascii="Calibri" w:hAnsi="Calibri" w:cs="Calibri"/>
          <w:lang w:val="en-GB"/>
        </w:rPr>
      </w:pPr>
      <w:r>
        <w:rPr>
          <w:rFonts w:ascii="Calibri" w:hAnsi="Calibri" w:cs="Calibri"/>
          <w:lang w:val="en-GB"/>
        </w:rPr>
        <w:t>The humanist principles of the European civilization are at stake.</w:t>
      </w:r>
    </w:p>
    <w:p w:rsidR="00466750" w:rsidRDefault="00466750" w:rsidP="00534908">
      <w:pPr>
        <w:spacing w:line="360" w:lineRule="auto"/>
        <w:jc w:val="both"/>
        <w:rPr>
          <w:rFonts w:ascii="Calibri" w:hAnsi="Calibri" w:cs="Calibri"/>
          <w:lang w:val="en-GB"/>
        </w:rPr>
      </w:pPr>
      <w:r>
        <w:rPr>
          <w:rFonts w:ascii="Calibri" w:hAnsi="Calibri" w:cs="Calibri"/>
          <w:lang w:val="en-GB"/>
        </w:rPr>
        <w:t>The Human Rights</w:t>
      </w:r>
      <w:r w:rsidR="00F21072">
        <w:rPr>
          <w:rFonts w:ascii="Calibri" w:hAnsi="Calibri" w:cs="Calibri"/>
          <w:lang w:val="en-GB"/>
        </w:rPr>
        <w:t>,</w:t>
      </w:r>
      <w:r>
        <w:rPr>
          <w:rFonts w:ascii="Calibri" w:hAnsi="Calibri" w:cs="Calibri"/>
          <w:lang w:val="en-GB"/>
        </w:rPr>
        <w:t xml:space="preserve"> whose Universal Declaration is now marking its 75</w:t>
      </w:r>
      <w:r w:rsidRPr="00466750">
        <w:rPr>
          <w:rFonts w:ascii="Calibri" w:hAnsi="Calibri" w:cs="Calibri"/>
          <w:vertAlign w:val="superscript"/>
          <w:lang w:val="en-GB"/>
        </w:rPr>
        <w:t>th</w:t>
      </w:r>
      <w:r>
        <w:rPr>
          <w:rFonts w:ascii="Calibri" w:hAnsi="Calibri" w:cs="Calibri"/>
          <w:lang w:val="en-GB"/>
        </w:rPr>
        <w:t xml:space="preserve"> anniversary</w:t>
      </w:r>
      <w:r w:rsidR="00F21072">
        <w:rPr>
          <w:rFonts w:ascii="Calibri" w:hAnsi="Calibri" w:cs="Calibri"/>
          <w:lang w:val="en-GB"/>
        </w:rPr>
        <w:t>,</w:t>
      </w:r>
      <w:r>
        <w:rPr>
          <w:rFonts w:ascii="Calibri" w:hAnsi="Calibri" w:cs="Calibri"/>
          <w:lang w:val="en-GB"/>
        </w:rPr>
        <w:t xml:space="preserve"> are at stake.</w:t>
      </w:r>
    </w:p>
    <w:p w:rsidR="00466750" w:rsidRDefault="00466750" w:rsidP="00534908">
      <w:pPr>
        <w:spacing w:line="360" w:lineRule="auto"/>
        <w:jc w:val="both"/>
        <w:rPr>
          <w:rFonts w:ascii="Calibri" w:hAnsi="Calibri" w:cs="Calibri"/>
          <w:lang w:val="en-GB"/>
        </w:rPr>
      </w:pPr>
      <w:r>
        <w:rPr>
          <w:rFonts w:ascii="Calibri" w:hAnsi="Calibri" w:cs="Calibri"/>
          <w:lang w:val="en-GB"/>
        </w:rPr>
        <w:t>The solidarity foundations of the creation of the Union and the European Treaties are at stake.</w:t>
      </w:r>
    </w:p>
    <w:p w:rsidR="00466750" w:rsidRDefault="00466750" w:rsidP="00534908">
      <w:pPr>
        <w:spacing w:line="360" w:lineRule="auto"/>
        <w:jc w:val="both"/>
        <w:rPr>
          <w:rFonts w:ascii="Calibri" w:hAnsi="Calibri" w:cs="Calibri"/>
          <w:lang w:val="en-GB"/>
        </w:rPr>
      </w:pPr>
      <w:bookmarkStart w:id="0" w:name="_GoBack"/>
      <w:bookmarkEnd w:id="0"/>
    </w:p>
    <w:p w:rsidR="00466750" w:rsidRDefault="00466750" w:rsidP="00534908">
      <w:pPr>
        <w:spacing w:line="360" w:lineRule="auto"/>
        <w:jc w:val="both"/>
        <w:rPr>
          <w:rFonts w:ascii="Calibri" w:hAnsi="Calibri" w:cs="Calibri"/>
          <w:lang w:val="en-GB"/>
        </w:rPr>
      </w:pPr>
      <w:r>
        <w:rPr>
          <w:rFonts w:ascii="Calibri" w:hAnsi="Calibri" w:cs="Calibri"/>
          <w:lang w:val="en-GB"/>
        </w:rPr>
        <w:t>The reform of the European migration policy must be a priority, so that all Member States have common rules regarding asylum and migration, because this challenge will only be overcome by working together, leaving aside national indifference and selfishness.</w:t>
      </w:r>
    </w:p>
    <w:p w:rsidR="00466750" w:rsidRDefault="00466750" w:rsidP="00534908">
      <w:pPr>
        <w:spacing w:line="360" w:lineRule="auto"/>
        <w:jc w:val="both"/>
        <w:rPr>
          <w:rFonts w:ascii="Calibri" w:hAnsi="Calibri" w:cs="Calibri"/>
          <w:lang w:val="en-GB"/>
        </w:rPr>
      </w:pPr>
      <w:r>
        <w:rPr>
          <w:rFonts w:ascii="Calibri" w:hAnsi="Calibri" w:cs="Calibri"/>
          <w:lang w:val="en-GB"/>
        </w:rPr>
        <w:lastRenderedPageBreak/>
        <w:t>We cannot stay on this path of leaving the responsibility to save, receive, welcome and integrate these migrants in irregular situations exclusively to refuge countries, otherwise we will only lead to racism and xenophobia growing in these European territories.</w:t>
      </w:r>
    </w:p>
    <w:p w:rsidR="00466750" w:rsidRDefault="00466750" w:rsidP="00534908">
      <w:pPr>
        <w:spacing w:line="360" w:lineRule="auto"/>
        <w:jc w:val="both"/>
        <w:rPr>
          <w:rFonts w:ascii="Calibri" w:hAnsi="Calibri" w:cs="Calibri"/>
          <w:lang w:val="en-GB"/>
        </w:rPr>
      </w:pPr>
      <w:r>
        <w:rPr>
          <w:rFonts w:ascii="Calibri" w:hAnsi="Calibri" w:cs="Calibri"/>
          <w:lang w:val="en-GB"/>
        </w:rPr>
        <w:t>Only an integrated policy, which addresses all the dimensions of the problem, will be able to minimize the negative impacts of these unregulated</w:t>
      </w:r>
      <w:r w:rsidR="00443B65">
        <w:rPr>
          <w:rFonts w:ascii="Calibri" w:hAnsi="Calibri" w:cs="Calibri"/>
          <w:lang w:val="en-GB"/>
        </w:rPr>
        <w:t xml:space="preserve"> migration waves,</w:t>
      </w:r>
      <w:r>
        <w:rPr>
          <w:rFonts w:ascii="Calibri" w:hAnsi="Calibri" w:cs="Calibri"/>
          <w:lang w:val="en-GB"/>
        </w:rPr>
        <w:t xml:space="preserve"> </w:t>
      </w:r>
      <w:r w:rsidR="00443B65">
        <w:rPr>
          <w:rFonts w:ascii="Calibri" w:hAnsi="Calibri" w:cs="Calibri"/>
          <w:lang w:val="en-GB"/>
        </w:rPr>
        <w:t>which jeopardize the lives of refugees, put pressure on maritime borders, challenge the capa</w:t>
      </w:r>
      <w:r w:rsidR="0039501C">
        <w:rPr>
          <w:rFonts w:ascii="Calibri" w:hAnsi="Calibri" w:cs="Calibri"/>
          <w:lang w:val="en-GB"/>
        </w:rPr>
        <w:t>bility</w:t>
      </w:r>
      <w:r w:rsidR="00443B65">
        <w:rPr>
          <w:rFonts w:ascii="Calibri" w:hAnsi="Calibri" w:cs="Calibri"/>
          <w:lang w:val="en-GB"/>
        </w:rPr>
        <w:t xml:space="preserve"> of search and rescue services and civil protection; that pose enormous challenges to health services and other public services and that raise various integration issues in our communities.</w:t>
      </w:r>
    </w:p>
    <w:p w:rsidR="00443B65" w:rsidRDefault="00443B65" w:rsidP="00534908">
      <w:pPr>
        <w:spacing w:line="360" w:lineRule="auto"/>
        <w:jc w:val="both"/>
        <w:rPr>
          <w:rFonts w:ascii="Calibri" w:hAnsi="Calibri" w:cs="Calibri"/>
          <w:lang w:val="en-GB"/>
        </w:rPr>
      </w:pPr>
      <w:r>
        <w:rPr>
          <w:rFonts w:ascii="Calibri" w:hAnsi="Calibri" w:cs="Calibri"/>
          <w:lang w:val="en-GB"/>
        </w:rPr>
        <w:t>Across European cities, refugees of many nationalities wander in search of a visa, an identity, a chance. Acts of racism between emigrants of different origins are already starting to be noticed.</w:t>
      </w:r>
    </w:p>
    <w:p w:rsidR="00443B65" w:rsidRDefault="00443B65" w:rsidP="00534908">
      <w:pPr>
        <w:spacing w:line="360" w:lineRule="auto"/>
        <w:jc w:val="both"/>
        <w:rPr>
          <w:rFonts w:ascii="Calibri" w:hAnsi="Calibri" w:cs="Calibri"/>
          <w:lang w:val="en-GB"/>
        </w:rPr>
      </w:pPr>
      <w:r>
        <w:rPr>
          <w:rFonts w:ascii="Calibri" w:hAnsi="Calibri" w:cs="Calibri"/>
          <w:lang w:val="en-GB"/>
        </w:rPr>
        <w:t xml:space="preserve">In this context, only a strong common policy common to all States, in partnership and negotiation with the countries of origin of these migrants and refugees, can effectively respond to the challenge we are facing to stop the trafficking of human beings, thrown </w:t>
      </w:r>
      <w:r w:rsidR="00615BFC">
        <w:rPr>
          <w:rFonts w:ascii="Calibri" w:hAnsi="Calibri" w:cs="Calibri"/>
          <w:lang w:val="en-GB"/>
        </w:rPr>
        <w:t>to their fate in our seas.</w:t>
      </w:r>
    </w:p>
    <w:p w:rsidR="00615BFC" w:rsidRDefault="00615BFC" w:rsidP="00534908">
      <w:pPr>
        <w:spacing w:line="360" w:lineRule="auto"/>
        <w:jc w:val="both"/>
        <w:rPr>
          <w:rFonts w:ascii="Calibri" w:hAnsi="Calibri" w:cs="Calibri"/>
          <w:lang w:val="en-GB"/>
        </w:rPr>
      </w:pPr>
      <w:r>
        <w:rPr>
          <w:rFonts w:ascii="Calibri" w:hAnsi="Calibri" w:cs="Calibri"/>
          <w:lang w:val="en-GB"/>
        </w:rPr>
        <w:t xml:space="preserve">Intensifying the fight against human trafficking must be subject of negotiations and pacts between the EU and the countries from which these people originate and from which they precede, towards European territory. The competencies and actions of </w:t>
      </w:r>
      <w:proofErr w:type="spellStart"/>
      <w:r>
        <w:rPr>
          <w:rFonts w:ascii="Calibri" w:hAnsi="Calibri" w:cs="Calibri"/>
          <w:lang w:val="en-GB"/>
        </w:rPr>
        <w:t>Frontex</w:t>
      </w:r>
      <w:proofErr w:type="spellEnd"/>
      <w:r>
        <w:rPr>
          <w:rFonts w:ascii="Calibri" w:hAnsi="Calibri" w:cs="Calibri"/>
          <w:lang w:val="en-GB"/>
        </w:rPr>
        <w:t>, the European Border and Coast Guard Agency, must be rethought.</w:t>
      </w:r>
    </w:p>
    <w:p w:rsidR="00615BFC" w:rsidRDefault="00615BFC" w:rsidP="00534908">
      <w:pPr>
        <w:spacing w:line="360" w:lineRule="auto"/>
        <w:jc w:val="both"/>
        <w:rPr>
          <w:rFonts w:ascii="Calibri" w:hAnsi="Calibri" w:cs="Calibri"/>
          <w:lang w:val="en-GB"/>
        </w:rPr>
      </w:pPr>
      <w:r>
        <w:rPr>
          <w:rFonts w:ascii="Calibri" w:hAnsi="Calibri" w:cs="Calibri"/>
          <w:lang w:val="en-GB"/>
        </w:rPr>
        <w:t xml:space="preserve">In this case, the European coastal regions, both continental and insular, are the entry points for these successive waves </w:t>
      </w:r>
      <w:r w:rsidR="0039501C">
        <w:rPr>
          <w:rFonts w:ascii="Calibri" w:hAnsi="Calibri" w:cs="Calibri"/>
          <w:lang w:val="en-GB"/>
        </w:rPr>
        <w:t>and</w:t>
      </w:r>
      <w:r>
        <w:rPr>
          <w:rFonts w:ascii="Calibri" w:hAnsi="Calibri" w:cs="Calibri"/>
          <w:lang w:val="en-GB"/>
        </w:rPr>
        <w:t xml:space="preserve"> it has already been seen</w:t>
      </w:r>
      <w:r w:rsidR="0039501C">
        <w:rPr>
          <w:rFonts w:ascii="Calibri" w:hAnsi="Calibri" w:cs="Calibri"/>
          <w:lang w:val="en-GB"/>
        </w:rPr>
        <w:t xml:space="preserve"> that</w:t>
      </w:r>
      <w:r>
        <w:rPr>
          <w:rFonts w:ascii="Calibri" w:hAnsi="Calibri" w:cs="Calibri"/>
          <w:lang w:val="en-GB"/>
        </w:rPr>
        <w:t xml:space="preserve"> given their fragility and lack of resources, they do not have</w:t>
      </w:r>
      <w:r w:rsidR="0039501C">
        <w:rPr>
          <w:rFonts w:ascii="Calibri" w:hAnsi="Calibri" w:cs="Calibri"/>
          <w:lang w:val="en-GB"/>
        </w:rPr>
        <w:t xml:space="preserve"> the human or financial means to deal with a phenomenon of the dimension that this one has been growing to be.</w:t>
      </w:r>
    </w:p>
    <w:p w:rsidR="0039501C" w:rsidRDefault="0039501C" w:rsidP="00534908">
      <w:pPr>
        <w:spacing w:line="360" w:lineRule="auto"/>
        <w:jc w:val="both"/>
        <w:rPr>
          <w:rFonts w:ascii="Calibri" w:hAnsi="Calibri" w:cs="Calibri"/>
          <w:lang w:val="en-GB"/>
        </w:rPr>
      </w:pPr>
      <w:r>
        <w:rPr>
          <w:rFonts w:ascii="Calibri" w:hAnsi="Calibri" w:cs="Calibri"/>
          <w:lang w:val="en-GB"/>
        </w:rPr>
        <w:t>Many of these Regions are borders to the EU and are more affected by irregular emigrants, making it essential that they have the capability to face the first hit of migratory waves. Especially the island regions, which due to their geographical conditions, their orographic characteristics, their economic constraints and development challenges, have enormous difficulties in dealing with this situation of refugees and illegal migrants.</w:t>
      </w:r>
    </w:p>
    <w:p w:rsidR="0039501C" w:rsidRDefault="0039501C" w:rsidP="00534908">
      <w:pPr>
        <w:spacing w:line="360" w:lineRule="auto"/>
        <w:jc w:val="both"/>
        <w:rPr>
          <w:rFonts w:ascii="Calibri" w:hAnsi="Calibri" w:cs="Calibri"/>
          <w:lang w:val="en-GB"/>
        </w:rPr>
      </w:pPr>
      <w:r>
        <w:rPr>
          <w:rFonts w:ascii="Calibri" w:hAnsi="Calibri" w:cs="Calibri"/>
          <w:lang w:val="en-GB"/>
        </w:rPr>
        <w:t xml:space="preserve">Therefore, it is up to the States and the European </w:t>
      </w:r>
      <w:r w:rsidR="00D73C25">
        <w:rPr>
          <w:rFonts w:ascii="Calibri" w:hAnsi="Calibri" w:cs="Calibri"/>
          <w:lang w:val="en-GB"/>
        </w:rPr>
        <w:t>Union to not only ensure the defence and security of maritime borders, but also to provide the regions and islands with the means that will allow them to face this problem, in a beginning phase, granting refugees the best welcoming conditions.</w:t>
      </w:r>
    </w:p>
    <w:p w:rsidR="00D73C25" w:rsidRDefault="00D73C25" w:rsidP="00534908">
      <w:pPr>
        <w:spacing w:line="360" w:lineRule="auto"/>
        <w:jc w:val="both"/>
        <w:rPr>
          <w:rFonts w:ascii="Calibri" w:hAnsi="Calibri" w:cs="Calibri"/>
          <w:lang w:val="en-GB"/>
        </w:rPr>
      </w:pPr>
    </w:p>
    <w:p w:rsidR="00D73C25" w:rsidRDefault="00D73C25" w:rsidP="00534908">
      <w:pPr>
        <w:spacing w:line="360" w:lineRule="auto"/>
        <w:jc w:val="both"/>
        <w:rPr>
          <w:rFonts w:ascii="Calibri" w:hAnsi="Calibri" w:cs="Calibri"/>
          <w:lang w:val="en-GB"/>
        </w:rPr>
      </w:pPr>
      <w:r>
        <w:rPr>
          <w:rFonts w:ascii="Calibri" w:hAnsi="Calibri" w:cs="Calibri"/>
          <w:lang w:val="en-GB"/>
        </w:rPr>
        <w:t>The Regions must be heard and play an essential role in the legislative process and, also, in the decision-making process regarding this issue, which tends to grow and is one of the biggest problems in our continent.</w:t>
      </w:r>
    </w:p>
    <w:p w:rsidR="00D73C25" w:rsidRDefault="00D73C25" w:rsidP="00534908">
      <w:pPr>
        <w:spacing w:line="360" w:lineRule="auto"/>
        <w:jc w:val="both"/>
        <w:rPr>
          <w:rFonts w:ascii="Calibri" w:hAnsi="Calibri" w:cs="Calibri"/>
          <w:lang w:val="en-GB"/>
        </w:rPr>
      </w:pPr>
      <w:r>
        <w:rPr>
          <w:rFonts w:ascii="Calibri" w:hAnsi="Calibri" w:cs="Calibri"/>
          <w:lang w:val="en-GB"/>
        </w:rPr>
        <w:t>The Regions must work to be part of the management and responses that the EU will give to this migration phenomenon and must, likewise, have coordinated cooperation policies on this theme.</w:t>
      </w:r>
    </w:p>
    <w:p w:rsidR="00D73C25" w:rsidRDefault="00D73C25" w:rsidP="00534908">
      <w:pPr>
        <w:spacing w:line="360" w:lineRule="auto"/>
        <w:jc w:val="both"/>
        <w:rPr>
          <w:rFonts w:ascii="Calibri" w:hAnsi="Calibri" w:cs="Calibri"/>
          <w:lang w:val="en-GB"/>
        </w:rPr>
      </w:pPr>
      <w:r>
        <w:rPr>
          <w:rFonts w:ascii="Calibri" w:hAnsi="Calibri" w:cs="Calibri"/>
          <w:lang w:val="en-GB"/>
        </w:rPr>
        <w:t xml:space="preserve">It is within this framework that this CALRE Working group intends to work, offering the contributions of the Regions for a new </w:t>
      </w:r>
      <w:r w:rsidR="00A37126">
        <w:rPr>
          <w:rFonts w:ascii="Calibri" w:hAnsi="Calibri" w:cs="Calibri"/>
          <w:lang w:val="en-GB"/>
        </w:rPr>
        <w:t xml:space="preserve">European Union </w:t>
      </w:r>
      <w:r>
        <w:rPr>
          <w:rFonts w:ascii="Calibri" w:hAnsi="Calibri" w:cs="Calibri"/>
          <w:lang w:val="en-GB"/>
        </w:rPr>
        <w:t>Common Policy for Asylum and Migration</w:t>
      </w:r>
      <w:r w:rsidR="00A37126">
        <w:rPr>
          <w:rFonts w:ascii="Calibri" w:hAnsi="Calibri" w:cs="Calibri"/>
          <w:lang w:val="en-GB"/>
        </w:rPr>
        <w:t>.</w:t>
      </w:r>
    </w:p>
    <w:p w:rsidR="00A37126" w:rsidRDefault="00A37126" w:rsidP="00534908">
      <w:pPr>
        <w:spacing w:line="360" w:lineRule="auto"/>
        <w:jc w:val="both"/>
        <w:rPr>
          <w:rFonts w:ascii="Calibri" w:hAnsi="Calibri" w:cs="Calibri"/>
          <w:lang w:val="en-GB"/>
        </w:rPr>
      </w:pPr>
    </w:p>
    <w:p w:rsidR="00A37126" w:rsidRDefault="00A37126" w:rsidP="00534908">
      <w:pPr>
        <w:spacing w:line="360" w:lineRule="auto"/>
        <w:jc w:val="center"/>
        <w:rPr>
          <w:rFonts w:ascii="Calibri" w:hAnsi="Calibri" w:cs="Calibri"/>
          <w:lang w:val="en-GB"/>
        </w:rPr>
      </w:pPr>
      <w:r>
        <w:rPr>
          <w:rFonts w:ascii="Calibri" w:hAnsi="Calibri" w:cs="Calibri"/>
          <w:lang w:val="en-GB"/>
        </w:rPr>
        <w:t>Funchal, 6</w:t>
      </w:r>
      <w:r w:rsidRPr="00A37126">
        <w:rPr>
          <w:rFonts w:ascii="Calibri" w:hAnsi="Calibri" w:cs="Calibri"/>
          <w:vertAlign w:val="superscript"/>
          <w:lang w:val="en-GB"/>
        </w:rPr>
        <w:t>th</w:t>
      </w:r>
      <w:r>
        <w:rPr>
          <w:rFonts w:ascii="Calibri" w:hAnsi="Calibri" w:cs="Calibri"/>
          <w:lang w:val="en-GB"/>
        </w:rPr>
        <w:t xml:space="preserve"> of march 2023</w:t>
      </w:r>
    </w:p>
    <w:p w:rsidR="00A37126" w:rsidRDefault="00A37126" w:rsidP="00534908">
      <w:pPr>
        <w:spacing w:line="360" w:lineRule="auto"/>
        <w:jc w:val="center"/>
        <w:rPr>
          <w:rFonts w:ascii="Calibri" w:hAnsi="Calibri" w:cs="Calibri"/>
          <w:lang w:val="en-GB"/>
        </w:rPr>
      </w:pPr>
      <w:r>
        <w:rPr>
          <w:rFonts w:ascii="Calibri" w:hAnsi="Calibri" w:cs="Calibri"/>
          <w:lang w:val="en-GB"/>
        </w:rPr>
        <w:t>José Manuel Rodrigues</w:t>
      </w:r>
    </w:p>
    <w:p w:rsidR="00A37126" w:rsidRDefault="00A37126" w:rsidP="00534908">
      <w:pPr>
        <w:spacing w:line="360" w:lineRule="auto"/>
        <w:jc w:val="center"/>
        <w:rPr>
          <w:rFonts w:ascii="Calibri" w:hAnsi="Calibri" w:cs="Calibri"/>
          <w:lang w:val="en-GB"/>
        </w:rPr>
      </w:pPr>
      <w:r>
        <w:rPr>
          <w:rFonts w:ascii="Calibri" w:hAnsi="Calibri" w:cs="Calibri"/>
          <w:lang w:val="en-GB"/>
        </w:rPr>
        <w:t>President of the Autonomous Region of Madeira Legislative Assembly</w:t>
      </w:r>
    </w:p>
    <w:p w:rsidR="00A37126" w:rsidRDefault="00A37126" w:rsidP="00534908">
      <w:pPr>
        <w:spacing w:line="360" w:lineRule="auto"/>
        <w:jc w:val="center"/>
        <w:rPr>
          <w:rFonts w:ascii="Calibri" w:hAnsi="Calibri" w:cs="Calibri"/>
          <w:lang w:val="en-GB"/>
        </w:rPr>
      </w:pPr>
    </w:p>
    <w:p w:rsidR="00A37126" w:rsidRDefault="00A37126" w:rsidP="00534908">
      <w:pPr>
        <w:spacing w:line="360" w:lineRule="auto"/>
        <w:rPr>
          <w:rFonts w:ascii="Calibri" w:hAnsi="Calibri" w:cs="Calibri"/>
          <w:lang w:val="en-GB"/>
        </w:rPr>
      </w:pPr>
      <w:r>
        <w:rPr>
          <w:rFonts w:ascii="Calibri" w:hAnsi="Calibri" w:cs="Calibri"/>
          <w:lang w:val="en-GB"/>
        </w:rPr>
        <w:br w:type="page"/>
      </w:r>
    </w:p>
    <w:p w:rsidR="00A37126" w:rsidRDefault="00A37126" w:rsidP="00534908">
      <w:pPr>
        <w:spacing w:line="360" w:lineRule="auto"/>
        <w:jc w:val="both"/>
        <w:rPr>
          <w:rFonts w:ascii="Calibri" w:hAnsi="Calibri" w:cs="Calibri"/>
          <w:b/>
          <w:lang w:val="en-GB"/>
        </w:rPr>
      </w:pPr>
      <w:r>
        <w:rPr>
          <w:rFonts w:ascii="Calibri" w:hAnsi="Calibri" w:cs="Calibri"/>
          <w:b/>
          <w:lang w:val="en-GB"/>
        </w:rPr>
        <w:lastRenderedPageBreak/>
        <w:t>AGENDA</w:t>
      </w:r>
    </w:p>
    <w:p w:rsidR="00A37126" w:rsidRDefault="00A37126" w:rsidP="00534908">
      <w:pPr>
        <w:spacing w:line="360" w:lineRule="auto"/>
        <w:jc w:val="both"/>
        <w:rPr>
          <w:rFonts w:ascii="Calibri" w:hAnsi="Calibri" w:cs="Calibri"/>
          <w:lang w:val="en-GB"/>
        </w:rPr>
      </w:pPr>
      <w:r>
        <w:rPr>
          <w:rFonts w:ascii="Calibri" w:hAnsi="Calibri" w:cs="Calibri"/>
          <w:lang w:val="en-GB"/>
        </w:rPr>
        <w:t>Due to the time available for this group’s work, and taking into considerations the parliamentary schedules and the holding of elections in various Regions, the following agenda is proposed:</w:t>
      </w:r>
    </w:p>
    <w:p w:rsidR="00A37126" w:rsidRDefault="00A37126" w:rsidP="002B1430">
      <w:pPr>
        <w:spacing w:after="0" w:line="360" w:lineRule="auto"/>
        <w:jc w:val="both"/>
        <w:rPr>
          <w:rFonts w:ascii="Calibri" w:hAnsi="Calibri" w:cs="Calibri"/>
          <w:lang w:val="en-GB"/>
        </w:rPr>
      </w:pPr>
    </w:p>
    <w:p w:rsidR="00A37126" w:rsidRDefault="00A37126" w:rsidP="00534908">
      <w:pPr>
        <w:pStyle w:val="PargrafodaLista"/>
        <w:numPr>
          <w:ilvl w:val="0"/>
          <w:numId w:val="1"/>
        </w:numPr>
        <w:spacing w:line="360" w:lineRule="auto"/>
        <w:jc w:val="both"/>
        <w:rPr>
          <w:rFonts w:ascii="Calibri" w:hAnsi="Calibri" w:cs="Calibri"/>
          <w:lang w:val="en-GB"/>
        </w:rPr>
      </w:pPr>
      <w:r w:rsidRPr="00235AD2">
        <w:rPr>
          <w:rFonts w:ascii="Calibri" w:hAnsi="Calibri" w:cs="Calibri"/>
          <w:b/>
          <w:lang w:val="en-GB"/>
        </w:rPr>
        <w:t>March</w:t>
      </w:r>
      <w:r w:rsidR="00235AD2">
        <w:rPr>
          <w:rFonts w:ascii="Calibri" w:hAnsi="Calibri" w:cs="Calibri"/>
          <w:b/>
          <w:lang w:val="en-GB"/>
        </w:rPr>
        <w:t>-</w:t>
      </w:r>
      <w:r w:rsidRPr="00235AD2">
        <w:rPr>
          <w:rFonts w:ascii="Calibri" w:hAnsi="Calibri" w:cs="Calibri"/>
          <w:b/>
          <w:lang w:val="en-GB"/>
        </w:rPr>
        <w:t>April –</w:t>
      </w:r>
      <w:r>
        <w:rPr>
          <w:rFonts w:ascii="Calibri" w:hAnsi="Calibri" w:cs="Calibri"/>
          <w:lang w:val="en-GB"/>
        </w:rPr>
        <w:t xml:space="preserve"> Contributions from the CALRE member Parliaments to an Asylum and Migration Policy</w:t>
      </w:r>
    </w:p>
    <w:p w:rsidR="00235AD2" w:rsidRDefault="00235AD2" w:rsidP="00235AD2">
      <w:pPr>
        <w:pStyle w:val="PargrafodaLista"/>
        <w:spacing w:line="240" w:lineRule="auto"/>
        <w:jc w:val="both"/>
        <w:rPr>
          <w:rFonts w:ascii="Calibri" w:hAnsi="Calibri" w:cs="Calibri"/>
          <w:lang w:val="en-GB"/>
        </w:rPr>
      </w:pPr>
    </w:p>
    <w:p w:rsidR="00A37126" w:rsidRPr="00235AD2" w:rsidRDefault="00A37126" w:rsidP="00534908">
      <w:pPr>
        <w:pStyle w:val="PargrafodaLista"/>
        <w:numPr>
          <w:ilvl w:val="0"/>
          <w:numId w:val="1"/>
        </w:numPr>
        <w:spacing w:line="360" w:lineRule="auto"/>
        <w:jc w:val="both"/>
        <w:rPr>
          <w:rFonts w:ascii="Calibri" w:hAnsi="Calibri" w:cs="Calibri"/>
          <w:lang w:val="en-GB"/>
        </w:rPr>
      </w:pPr>
      <w:r w:rsidRPr="00235AD2">
        <w:rPr>
          <w:rFonts w:ascii="Calibri" w:hAnsi="Calibri" w:cs="Calibri"/>
          <w:b/>
          <w:lang w:val="en-GB"/>
        </w:rPr>
        <w:t>May –</w:t>
      </w:r>
      <w:r>
        <w:rPr>
          <w:rFonts w:ascii="Calibri" w:hAnsi="Calibri" w:cs="Calibri"/>
          <w:lang w:val="en-GB"/>
        </w:rPr>
        <w:t xml:space="preserve"> Visit to a Refugee Centre in </w:t>
      </w:r>
      <w:r w:rsidR="00655180">
        <w:rPr>
          <w:rFonts w:ascii="Calibri" w:hAnsi="Calibri" w:cs="Calibri"/>
          <w:lang w:val="en-GB"/>
        </w:rPr>
        <w:t>a</w:t>
      </w:r>
      <w:r>
        <w:rPr>
          <w:rFonts w:ascii="Calibri" w:hAnsi="Calibri" w:cs="Calibri"/>
          <w:lang w:val="en-GB"/>
        </w:rPr>
        <w:t xml:space="preserve"> European Region – </w:t>
      </w:r>
      <w:r w:rsidRPr="00235AD2">
        <w:rPr>
          <w:rFonts w:ascii="Calibri" w:hAnsi="Calibri" w:cs="Calibri"/>
          <w:i/>
          <w:lang w:val="en-GB"/>
        </w:rPr>
        <w:t>location to be defined</w:t>
      </w:r>
    </w:p>
    <w:p w:rsidR="00235AD2" w:rsidRDefault="00235AD2" w:rsidP="00235AD2">
      <w:pPr>
        <w:pStyle w:val="PargrafodaLista"/>
        <w:spacing w:line="240" w:lineRule="auto"/>
        <w:jc w:val="both"/>
        <w:rPr>
          <w:rFonts w:ascii="Calibri" w:hAnsi="Calibri" w:cs="Calibri"/>
          <w:lang w:val="en-GB"/>
        </w:rPr>
      </w:pPr>
    </w:p>
    <w:p w:rsidR="00A37126" w:rsidRDefault="00A37126" w:rsidP="00534908">
      <w:pPr>
        <w:pStyle w:val="PargrafodaLista"/>
        <w:numPr>
          <w:ilvl w:val="0"/>
          <w:numId w:val="1"/>
        </w:numPr>
        <w:spacing w:line="360" w:lineRule="auto"/>
        <w:jc w:val="both"/>
        <w:rPr>
          <w:rFonts w:ascii="Calibri" w:hAnsi="Calibri" w:cs="Calibri"/>
          <w:lang w:val="en-GB"/>
        </w:rPr>
      </w:pPr>
      <w:r>
        <w:rPr>
          <w:rFonts w:ascii="Calibri" w:hAnsi="Calibri" w:cs="Calibri"/>
          <w:lang w:val="en-GB"/>
        </w:rPr>
        <w:t>Meeting</w:t>
      </w:r>
      <w:r w:rsidR="00235AD2">
        <w:rPr>
          <w:rFonts w:ascii="Calibri" w:hAnsi="Calibri" w:cs="Calibri"/>
          <w:lang w:val="en-GB"/>
        </w:rPr>
        <w:t>s</w:t>
      </w:r>
      <w:r>
        <w:rPr>
          <w:rFonts w:ascii="Calibri" w:hAnsi="Calibri" w:cs="Calibri"/>
          <w:lang w:val="en-GB"/>
        </w:rPr>
        <w:t xml:space="preserve"> with international migration organizations</w:t>
      </w:r>
    </w:p>
    <w:p w:rsidR="00235AD2" w:rsidRDefault="00235AD2" w:rsidP="00235AD2">
      <w:pPr>
        <w:pStyle w:val="PargrafodaLista"/>
        <w:spacing w:line="240" w:lineRule="auto"/>
        <w:jc w:val="both"/>
        <w:rPr>
          <w:rFonts w:ascii="Calibri" w:hAnsi="Calibri" w:cs="Calibri"/>
          <w:lang w:val="en-GB"/>
        </w:rPr>
      </w:pPr>
    </w:p>
    <w:p w:rsidR="00A37126" w:rsidRDefault="00A37126" w:rsidP="00534908">
      <w:pPr>
        <w:pStyle w:val="PargrafodaLista"/>
        <w:numPr>
          <w:ilvl w:val="0"/>
          <w:numId w:val="1"/>
        </w:numPr>
        <w:spacing w:line="360" w:lineRule="auto"/>
        <w:jc w:val="both"/>
        <w:rPr>
          <w:rFonts w:ascii="Calibri" w:hAnsi="Calibri" w:cs="Calibri"/>
          <w:lang w:val="en-GB"/>
        </w:rPr>
      </w:pPr>
      <w:r w:rsidRPr="00235AD2">
        <w:rPr>
          <w:rFonts w:ascii="Calibri" w:hAnsi="Calibri" w:cs="Calibri"/>
          <w:b/>
          <w:lang w:val="en-GB"/>
        </w:rPr>
        <w:t>June –</w:t>
      </w:r>
      <w:r>
        <w:rPr>
          <w:rFonts w:ascii="Calibri" w:hAnsi="Calibri" w:cs="Calibri"/>
          <w:lang w:val="en-GB"/>
        </w:rPr>
        <w:t xml:space="preserve"> Meeting of the Working Group at the Madeira Legislative Assembly</w:t>
      </w:r>
    </w:p>
    <w:p w:rsidR="00235AD2" w:rsidRDefault="00235AD2" w:rsidP="00235AD2">
      <w:pPr>
        <w:pStyle w:val="PargrafodaLista"/>
        <w:spacing w:line="240" w:lineRule="auto"/>
        <w:jc w:val="both"/>
        <w:rPr>
          <w:rFonts w:ascii="Calibri" w:hAnsi="Calibri" w:cs="Calibri"/>
          <w:lang w:val="en-GB"/>
        </w:rPr>
      </w:pPr>
    </w:p>
    <w:p w:rsidR="00A37126" w:rsidRPr="00A37126" w:rsidRDefault="00A37126" w:rsidP="00534908">
      <w:pPr>
        <w:pStyle w:val="PargrafodaLista"/>
        <w:numPr>
          <w:ilvl w:val="0"/>
          <w:numId w:val="1"/>
        </w:numPr>
        <w:spacing w:line="360" w:lineRule="auto"/>
        <w:jc w:val="both"/>
        <w:rPr>
          <w:rFonts w:ascii="Calibri" w:hAnsi="Calibri" w:cs="Calibri"/>
          <w:lang w:val="en-GB"/>
        </w:rPr>
      </w:pPr>
      <w:r w:rsidRPr="00235AD2">
        <w:rPr>
          <w:rFonts w:ascii="Calibri" w:hAnsi="Calibri" w:cs="Calibri"/>
          <w:b/>
          <w:lang w:val="en-GB"/>
        </w:rPr>
        <w:t>September –</w:t>
      </w:r>
      <w:r>
        <w:rPr>
          <w:rFonts w:ascii="Calibri" w:hAnsi="Calibri" w:cs="Calibri"/>
          <w:lang w:val="en-GB"/>
        </w:rPr>
        <w:t xml:space="preserve"> Presentation of the Working Group Conclusions to the CALRE Plenary Assembly.</w:t>
      </w:r>
    </w:p>
    <w:sectPr w:rsidR="00A37126" w:rsidRPr="00A37126">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91A" w:rsidRDefault="00E5391A" w:rsidP="00B25412">
      <w:pPr>
        <w:spacing w:after="0" w:line="240" w:lineRule="auto"/>
      </w:pPr>
      <w:r>
        <w:separator/>
      </w:r>
    </w:p>
  </w:endnote>
  <w:endnote w:type="continuationSeparator" w:id="0">
    <w:p w:rsidR="00E5391A" w:rsidRDefault="00E5391A" w:rsidP="00B2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54610"/>
      <w:docPartObj>
        <w:docPartGallery w:val="Page Numbers (Bottom of Page)"/>
        <w:docPartUnique/>
      </w:docPartObj>
    </w:sdtPr>
    <w:sdtEndPr/>
    <w:sdtContent>
      <w:p w:rsidR="00B25412" w:rsidRDefault="00B25412">
        <w:pPr>
          <w:pStyle w:val="Rodap"/>
          <w:jc w:val="right"/>
        </w:pPr>
        <w:r>
          <w:fldChar w:fldCharType="begin"/>
        </w:r>
        <w:r>
          <w:instrText>PAGE   \* MERGEFORMAT</w:instrText>
        </w:r>
        <w:r>
          <w:fldChar w:fldCharType="separate"/>
        </w:r>
        <w:r>
          <w:t>2</w:t>
        </w:r>
        <w:r>
          <w:fldChar w:fldCharType="end"/>
        </w:r>
      </w:p>
    </w:sdtContent>
  </w:sdt>
  <w:p w:rsidR="00B25412" w:rsidRDefault="00B2541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91A" w:rsidRDefault="00E5391A" w:rsidP="00B25412">
      <w:pPr>
        <w:spacing w:after="0" w:line="240" w:lineRule="auto"/>
      </w:pPr>
      <w:r>
        <w:separator/>
      </w:r>
    </w:p>
  </w:footnote>
  <w:footnote w:type="continuationSeparator" w:id="0">
    <w:p w:rsidR="00E5391A" w:rsidRDefault="00E5391A" w:rsidP="00B25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671B4"/>
    <w:multiLevelType w:val="hybridMultilevel"/>
    <w:tmpl w:val="FB22E120"/>
    <w:lvl w:ilvl="0" w:tplc="27E02268">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9B"/>
    <w:rsid w:val="00030AA9"/>
    <w:rsid w:val="00235AD2"/>
    <w:rsid w:val="002B1430"/>
    <w:rsid w:val="0039501C"/>
    <w:rsid w:val="00443B65"/>
    <w:rsid w:val="00466750"/>
    <w:rsid w:val="0049671A"/>
    <w:rsid w:val="00534908"/>
    <w:rsid w:val="00615BFC"/>
    <w:rsid w:val="00655180"/>
    <w:rsid w:val="00695F53"/>
    <w:rsid w:val="007F7A15"/>
    <w:rsid w:val="009729EE"/>
    <w:rsid w:val="00A37126"/>
    <w:rsid w:val="00B25412"/>
    <w:rsid w:val="00D73C25"/>
    <w:rsid w:val="00DB4D9B"/>
    <w:rsid w:val="00E5391A"/>
    <w:rsid w:val="00EA3478"/>
    <w:rsid w:val="00EC00A5"/>
    <w:rsid w:val="00F21072"/>
    <w:rsid w:val="00FE1F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1BA2"/>
  <w15:chartTrackingRefBased/>
  <w15:docId w15:val="{9B7D8399-34B0-4BEA-98B2-C675B52E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A15"/>
    <w:rPr>
      <w:rFonts w:ascii="Times New Roman" w:hAnsi="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37126"/>
    <w:pPr>
      <w:ind w:left="720"/>
      <w:contextualSpacing/>
    </w:pPr>
  </w:style>
  <w:style w:type="paragraph" w:styleId="Cabealho">
    <w:name w:val="header"/>
    <w:basedOn w:val="Normal"/>
    <w:link w:val="CabealhoCarter"/>
    <w:uiPriority w:val="99"/>
    <w:unhideWhenUsed/>
    <w:rsid w:val="00B2541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25412"/>
    <w:rPr>
      <w:rFonts w:ascii="Times New Roman" w:hAnsi="Times New Roman"/>
    </w:rPr>
  </w:style>
  <w:style w:type="paragraph" w:styleId="Rodap">
    <w:name w:val="footer"/>
    <w:basedOn w:val="Normal"/>
    <w:link w:val="RodapCarter"/>
    <w:uiPriority w:val="99"/>
    <w:unhideWhenUsed/>
    <w:rsid w:val="00B2541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2541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Pages>
  <Words>820</Words>
  <Characters>4430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Freitas</dc:creator>
  <cp:keywords/>
  <dc:description/>
  <cp:lastModifiedBy>Maria Freitas</cp:lastModifiedBy>
  <cp:revision>7</cp:revision>
  <dcterms:created xsi:type="dcterms:W3CDTF">2023-03-06T13:12:00Z</dcterms:created>
  <dcterms:modified xsi:type="dcterms:W3CDTF">2023-03-06T16:32:00Z</dcterms:modified>
</cp:coreProperties>
</file>